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C76C" w14:textId="0FAAFBBB" w:rsidR="009E0426" w:rsidRDefault="00A10CDA" w:rsidP="009E0426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4CE70" wp14:editId="1FE495A0">
            <wp:simplePos x="0" y="0"/>
            <wp:positionH relativeFrom="margin">
              <wp:posOffset>-104775</wp:posOffset>
            </wp:positionH>
            <wp:positionV relativeFrom="margin">
              <wp:posOffset>295275</wp:posOffset>
            </wp:positionV>
            <wp:extent cx="2512060" cy="80200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_PnRTest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7DF58" w14:textId="77777777" w:rsidR="005730E4" w:rsidRDefault="005730E4" w:rsidP="009E0426">
      <w:pPr>
        <w:jc w:val="right"/>
        <w:rPr>
          <w:sz w:val="28"/>
          <w:szCs w:val="28"/>
        </w:rPr>
      </w:pPr>
    </w:p>
    <w:p w14:paraId="6C604E87" w14:textId="77777777" w:rsidR="009E0426" w:rsidRDefault="009E0426" w:rsidP="009E0426">
      <w:pPr>
        <w:jc w:val="right"/>
        <w:rPr>
          <w:sz w:val="28"/>
          <w:szCs w:val="28"/>
        </w:rPr>
      </w:pPr>
    </w:p>
    <w:p w14:paraId="45B17825" w14:textId="77777777" w:rsidR="009E0426" w:rsidRDefault="009E0426" w:rsidP="009E0426">
      <w:pPr>
        <w:rPr>
          <w:sz w:val="28"/>
          <w:szCs w:val="28"/>
        </w:rPr>
      </w:pPr>
    </w:p>
    <w:p w14:paraId="445AFAE2" w14:textId="77777777" w:rsidR="0028623B" w:rsidRDefault="0028623B" w:rsidP="009E0426">
      <w:pPr>
        <w:rPr>
          <w:sz w:val="28"/>
          <w:szCs w:val="28"/>
        </w:rPr>
      </w:pPr>
    </w:p>
    <w:p w14:paraId="715788F7" w14:textId="77777777" w:rsidR="0028623B" w:rsidRDefault="0028623B" w:rsidP="009E0426">
      <w:pPr>
        <w:rPr>
          <w:sz w:val="28"/>
          <w:szCs w:val="28"/>
        </w:rPr>
      </w:pPr>
    </w:p>
    <w:p w14:paraId="462E55E7" w14:textId="77777777" w:rsidR="0028623B" w:rsidRDefault="0028623B" w:rsidP="009E0426">
      <w:pPr>
        <w:rPr>
          <w:rFonts w:ascii="Arial" w:hAnsi="Arial" w:cs="Arial"/>
          <w:b/>
          <w:color w:val="454545"/>
        </w:rPr>
      </w:pPr>
    </w:p>
    <w:p w14:paraId="7AA26797" w14:textId="77777777" w:rsidR="0028623B" w:rsidRPr="0028623B" w:rsidRDefault="0028623B" w:rsidP="00ED4597">
      <w:pPr>
        <w:rPr>
          <w:rFonts w:ascii="Arial" w:hAnsi="Arial" w:cs="Arial"/>
          <w:b/>
          <w:color w:val="454545"/>
        </w:rPr>
      </w:pPr>
      <w:r>
        <w:rPr>
          <w:rFonts w:ascii="Arial" w:hAnsi="Arial" w:cs="Arial"/>
          <w:b/>
          <w:color w:val="454545"/>
        </w:rPr>
        <w:t>NEWS RELEASE</w:t>
      </w:r>
      <w:r w:rsidR="00ED4597">
        <w:rPr>
          <w:rFonts w:ascii="Arial" w:hAnsi="Arial" w:cs="Arial"/>
          <w:b/>
          <w:color w:val="454545"/>
        </w:rPr>
        <w:tab/>
      </w:r>
      <w:r w:rsidR="00ED4597">
        <w:rPr>
          <w:rFonts w:ascii="Arial" w:hAnsi="Arial" w:cs="Arial"/>
          <w:b/>
          <w:color w:val="454545"/>
        </w:rPr>
        <w:tab/>
      </w:r>
      <w:r w:rsidR="00ED4597">
        <w:rPr>
          <w:rFonts w:ascii="Arial" w:hAnsi="Arial" w:cs="Arial"/>
          <w:b/>
          <w:color w:val="454545"/>
        </w:rPr>
        <w:tab/>
      </w:r>
      <w:r w:rsidR="00ED4597">
        <w:rPr>
          <w:rFonts w:ascii="Arial" w:hAnsi="Arial" w:cs="Arial"/>
          <w:b/>
          <w:color w:val="454545"/>
        </w:rPr>
        <w:tab/>
      </w:r>
      <w:r w:rsidR="00ED4597">
        <w:rPr>
          <w:rFonts w:ascii="Arial" w:hAnsi="Arial" w:cs="Arial"/>
          <w:b/>
          <w:color w:val="454545"/>
        </w:rPr>
        <w:tab/>
      </w:r>
      <w:r w:rsidR="00ED4597">
        <w:rPr>
          <w:rFonts w:ascii="Arial" w:hAnsi="Arial" w:cs="Arial"/>
          <w:b/>
          <w:color w:val="454545"/>
        </w:rPr>
        <w:tab/>
      </w:r>
      <w:r w:rsidRPr="0028623B">
        <w:rPr>
          <w:rFonts w:ascii="Arial" w:hAnsi="Arial" w:cs="Arial"/>
          <w:b/>
          <w:color w:val="454545"/>
        </w:rPr>
        <w:t>FOR IMMEDIATE RELEASE</w:t>
      </w:r>
    </w:p>
    <w:p w14:paraId="436D028B" w14:textId="77777777" w:rsidR="00DF480D" w:rsidRDefault="00DF480D" w:rsidP="009E0426">
      <w:pPr>
        <w:rPr>
          <w:rFonts w:ascii="Arial" w:hAnsi="Arial" w:cs="Arial"/>
          <w:color w:val="454545"/>
        </w:rPr>
      </w:pPr>
    </w:p>
    <w:p w14:paraId="48075D8C" w14:textId="77777777" w:rsidR="001218D4" w:rsidRDefault="009E0426" w:rsidP="009E0426">
      <w:pPr>
        <w:rPr>
          <w:rFonts w:ascii="Arial" w:hAnsi="Arial" w:cs="Arial"/>
          <w:color w:val="454545"/>
        </w:rPr>
      </w:pPr>
      <w:r w:rsidRPr="00BF49D1">
        <w:rPr>
          <w:rFonts w:ascii="Arial" w:hAnsi="Arial" w:cs="Arial"/>
          <w:color w:val="454545"/>
        </w:rPr>
        <w:t xml:space="preserve">Contact:  </w:t>
      </w:r>
      <w:r w:rsidR="008129E8">
        <w:rPr>
          <w:rFonts w:ascii="Arial" w:hAnsi="Arial" w:cs="Arial"/>
          <w:color w:val="454545"/>
        </w:rPr>
        <w:t>Jeff Imboden, B&amp;I Specialist</w:t>
      </w:r>
    </w:p>
    <w:p w14:paraId="5D9C8F89" w14:textId="77777777" w:rsidR="00FF1CB7" w:rsidRDefault="00FF1CB7" w:rsidP="009E0426">
      <w:pPr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Warrensburg Parks &amp; Recreation (WPR)</w:t>
      </w:r>
    </w:p>
    <w:p w14:paraId="5A3B6624" w14:textId="77777777" w:rsidR="00FF1CB7" w:rsidRPr="00BF49D1" w:rsidRDefault="00FF1CB7" w:rsidP="009E0426">
      <w:pPr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445 E. Gay Street</w:t>
      </w:r>
    </w:p>
    <w:p w14:paraId="33CA5815" w14:textId="77777777" w:rsidR="009E0426" w:rsidRPr="00BF49D1" w:rsidRDefault="009E0426" w:rsidP="009E0426">
      <w:pPr>
        <w:rPr>
          <w:rFonts w:ascii="Arial" w:hAnsi="Arial" w:cs="Arial"/>
          <w:color w:val="454545"/>
        </w:rPr>
      </w:pPr>
      <w:r w:rsidRPr="00BF49D1">
        <w:rPr>
          <w:rFonts w:ascii="Arial" w:hAnsi="Arial" w:cs="Arial"/>
          <w:color w:val="454545"/>
        </w:rPr>
        <w:t>(660) 747-7178</w:t>
      </w:r>
    </w:p>
    <w:p w14:paraId="74A1F1C5" w14:textId="77777777" w:rsidR="009E0426" w:rsidRPr="00BF49D1" w:rsidRDefault="009E0426" w:rsidP="009E0426">
      <w:pPr>
        <w:rPr>
          <w:rFonts w:ascii="Arial" w:hAnsi="Arial" w:cs="Arial"/>
          <w:color w:val="454545"/>
        </w:rPr>
      </w:pPr>
    </w:p>
    <w:p w14:paraId="7613D9D7" w14:textId="67222177" w:rsidR="00186923" w:rsidRPr="00186923" w:rsidRDefault="00186923" w:rsidP="009E04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Warrensburg Shares </w:t>
      </w:r>
      <w:r w:rsidRPr="00186923">
        <w:rPr>
          <w:rFonts w:ascii="Arial" w:hAnsi="Arial" w:cs="Arial"/>
          <w:b/>
          <w:bCs/>
        </w:rPr>
        <w:t>Park and Recreation Story</w:t>
      </w:r>
    </w:p>
    <w:p w14:paraId="53D261AA" w14:textId="77777777" w:rsidR="00186923" w:rsidRDefault="00186923" w:rsidP="00186923">
      <w:pPr>
        <w:rPr>
          <w:rFonts w:ascii="Arial" w:hAnsi="Arial" w:cs="Arial"/>
          <w:i/>
          <w:iCs/>
        </w:rPr>
      </w:pPr>
      <w:r w:rsidRPr="00186923">
        <w:rPr>
          <w:rFonts w:ascii="Arial" w:hAnsi="Arial" w:cs="Arial"/>
          <w:i/>
          <w:iCs/>
        </w:rPr>
        <w:t xml:space="preserve">Month-long celebration highlights the impact parks and recreation has on </w:t>
      </w:r>
    </w:p>
    <w:p w14:paraId="3A54028D" w14:textId="09FD41CF" w:rsidR="009E0426" w:rsidRPr="00186923" w:rsidRDefault="00186923" w:rsidP="00186923">
      <w:pPr>
        <w:rPr>
          <w:rFonts w:ascii="Arial" w:hAnsi="Arial" w:cs="Arial"/>
          <w:i/>
          <w:iCs/>
          <w:color w:val="454545"/>
        </w:rPr>
      </w:pPr>
      <w:r w:rsidRPr="00186923">
        <w:rPr>
          <w:rFonts w:ascii="Arial" w:hAnsi="Arial" w:cs="Arial"/>
          <w:i/>
          <w:iCs/>
        </w:rPr>
        <w:t>communities across the country</w:t>
      </w:r>
    </w:p>
    <w:p w14:paraId="2F7CA91E" w14:textId="77777777" w:rsidR="00186923" w:rsidRDefault="00186923" w:rsidP="00385433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454545"/>
        </w:rPr>
      </w:pPr>
    </w:p>
    <w:p w14:paraId="43F2C146" w14:textId="66E213A0" w:rsidR="000B2327" w:rsidRDefault="0028623B" w:rsidP="00385433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WARRENSBURG</w:t>
      </w:r>
      <w:r w:rsidR="004B0D57">
        <w:rPr>
          <w:rFonts w:ascii="Arial" w:hAnsi="Arial" w:cs="Arial"/>
          <w:color w:val="454545"/>
        </w:rPr>
        <w:t xml:space="preserve">, MO </w:t>
      </w:r>
      <w:r>
        <w:rPr>
          <w:rFonts w:ascii="Arial" w:hAnsi="Arial" w:cs="Arial"/>
          <w:color w:val="454545"/>
        </w:rPr>
        <w:t>(</w:t>
      </w:r>
      <w:r w:rsidR="00186923">
        <w:rPr>
          <w:rFonts w:ascii="Arial" w:hAnsi="Arial" w:cs="Arial"/>
          <w:color w:val="454545"/>
        </w:rPr>
        <w:t>June 29</w:t>
      </w:r>
      <w:r w:rsidR="005E3EEA">
        <w:rPr>
          <w:rFonts w:ascii="Arial" w:hAnsi="Arial" w:cs="Arial"/>
          <w:color w:val="454545"/>
        </w:rPr>
        <w:t>, 2021</w:t>
      </w:r>
      <w:r>
        <w:rPr>
          <w:rFonts w:ascii="Arial" w:hAnsi="Arial" w:cs="Arial"/>
          <w:color w:val="454545"/>
        </w:rPr>
        <w:t xml:space="preserve">) </w:t>
      </w:r>
      <w:r w:rsidR="005830CE">
        <w:rPr>
          <w:rFonts w:ascii="Arial" w:hAnsi="Arial" w:cs="Arial"/>
          <w:color w:val="454545"/>
        </w:rPr>
        <w:t>–</w:t>
      </w:r>
      <w:r>
        <w:rPr>
          <w:rFonts w:ascii="Arial" w:hAnsi="Arial" w:cs="Arial"/>
          <w:color w:val="454545"/>
        </w:rPr>
        <w:t xml:space="preserve"> </w:t>
      </w:r>
      <w:r w:rsidR="00186923">
        <w:rPr>
          <w:rFonts w:ascii="Arial" w:hAnsi="Arial" w:cs="Arial"/>
          <w:color w:val="454545"/>
        </w:rPr>
        <w:t>Warrensburg Parks &amp; Recreation is celebrating Park and Recreation Month in July, an initiative of the National Recreation and Park Association (</w:t>
      </w:r>
      <w:proofErr w:type="spellStart"/>
      <w:r w:rsidR="00186923">
        <w:rPr>
          <w:rFonts w:ascii="Arial" w:hAnsi="Arial" w:cs="Arial"/>
          <w:color w:val="454545"/>
        </w:rPr>
        <w:t>NRPA</w:t>
      </w:r>
      <w:proofErr w:type="spellEnd"/>
      <w:r w:rsidR="00186923">
        <w:rPr>
          <w:rFonts w:ascii="Arial" w:hAnsi="Arial" w:cs="Arial"/>
          <w:color w:val="454545"/>
        </w:rPr>
        <w:t xml:space="preserve">), with a month full of activities, events, </w:t>
      </w:r>
      <w:r w:rsidR="005F796E">
        <w:rPr>
          <w:rFonts w:ascii="Arial" w:hAnsi="Arial" w:cs="Arial"/>
          <w:color w:val="454545"/>
        </w:rPr>
        <w:t xml:space="preserve">and </w:t>
      </w:r>
      <w:r w:rsidR="00431D8D">
        <w:rPr>
          <w:rFonts w:ascii="Arial" w:hAnsi="Arial" w:cs="Arial"/>
          <w:color w:val="454545"/>
        </w:rPr>
        <w:t>share</w:t>
      </w:r>
      <w:r w:rsidR="005F796E">
        <w:rPr>
          <w:rFonts w:ascii="Arial" w:hAnsi="Arial" w:cs="Arial"/>
          <w:color w:val="454545"/>
        </w:rPr>
        <w:t>d</w:t>
      </w:r>
      <w:r w:rsidR="00431D8D">
        <w:rPr>
          <w:rFonts w:ascii="Arial" w:hAnsi="Arial" w:cs="Arial"/>
          <w:color w:val="454545"/>
        </w:rPr>
        <w:t xml:space="preserve"> stories</w:t>
      </w:r>
      <w:r w:rsidR="005F796E">
        <w:rPr>
          <w:rFonts w:ascii="Arial" w:hAnsi="Arial" w:cs="Arial"/>
          <w:color w:val="454545"/>
        </w:rPr>
        <w:t>.</w:t>
      </w:r>
      <w:r w:rsidR="00431D8D">
        <w:rPr>
          <w:rFonts w:ascii="Arial" w:hAnsi="Arial" w:cs="Arial"/>
          <w:color w:val="454545"/>
        </w:rPr>
        <w:t xml:space="preserve"> </w:t>
      </w:r>
    </w:p>
    <w:p w14:paraId="52ED8367" w14:textId="43ED158D" w:rsidR="00A22D35" w:rsidRDefault="00431D8D" w:rsidP="00385433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The City of Warrensburg kicked off Park &amp; Recreation Month with Mayor Scott Holmberg reading a proclamation at </w:t>
      </w:r>
      <w:r w:rsidR="005D389E">
        <w:rPr>
          <w:rFonts w:ascii="Arial" w:hAnsi="Arial" w:cs="Arial"/>
          <w:color w:val="454545"/>
        </w:rPr>
        <w:t xml:space="preserve">the </w:t>
      </w:r>
      <w:r>
        <w:rPr>
          <w:rFonts w:ascii="Arial" w:hAnsi="Arial" w:cs="Arial"/>
          <w:color w:val="454545"/>
        </w:rPr>
        <w:t xml:space="preserve">City Council meeting on June 28 recognizing that Parks and Recreation is important to maintaining the quality of life in the community, contributing to the economic and environmental well-being of a community, and declaring July 2021 as </w:t>
      </w:r>
      <w:r w:rsidR="000B2327">
        <w:rPr>
          <w:rFonts w:ascii="Arial" w:hAnsi="Arial" w:cs="Arial"/>
          <w:color w:val="454545"/>
        </w:rPr>
        <w:t>Parks &amp; Rec</w:t>
      </w:r>
      <w:r>
        <w:rPr>
          <w:rFonts w:ascii="Arial" w:hAnsi="Arial" w:cs="Arial"/>
          <w:color w:val="454545"/>
        </w:rPr>
        <w:t>reation Month in the City of Warrensburg.</w:t>
      </w:r>
    </w:p>
    <w:p w14:paraId="7CD6F29C" w14:textId="734A203A" w:rsidR="00174D7B" w:rsidRDefault="005F796E" w:rsidP="00385433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Warrensburg Parks &amp; Rec (WPR) will celebrate and share their story starting with the family-friendly Freedom Fest 5K Run/Walk on July 3, as well as with </w:t>
      </w:r>
      <w:r w:rsidR="008011B9">
        <w:rPr>
          <w:rFonts w:ascii="Arial" w:hAnsi="Arial" w:cs="Arial"/>
          <w:color w:val="454545"/>
        </w:rPr>
        <w:t xml:space="preserve">Customer Appreciation Days at the Fitness Center, with informational “Did You Knows”, a coloring contest and artwork in the Community Center lobby, “Meet the WPR Staff” on social media, </w:t>
      </w:r>
      <w:r w:rsidR="005D389E">
        <w:rPr>
          <w:rFonts w:ascii="Arial" w:hAnsi="Arial" w:cs="Arial"/>
          <w:color w:val="454545"/>
        </w:rPr>
        <w:t>the</w:t>
      </w:r>
      <w:r w:rsidR="008011B9">
        <w:rPr>
          <w:rFonts w:ascii="Arial" w:hAnsi="Arial" w:cs="Arial"/>
          <w:color w:val="454545"/>
        </w:rPr>
        <w:t xml:space="preserve"> Super Mario Kart E-Sport Tournament on July 22, </w:t>
      </w:r>
      <w:r w:rsidR="004F6A18">
        <w:rPr>
          <w:rFonts w:ascii="Arial" w:hAnsi="Arial" w:cs="Arial"/>
          <w:color w:val="454545"/>
        </w:rPr>
        <w:t xml:space="preserve">a Dive-In Movie at Nassif on July 23, </w:t>
      </w:r>
      <w:r w:rsidR="008011B9">
        <w:rPr>
          <w:rFonts w:ascii="Arial" w:hAnsi="Arial" w:cs="Arial"/>
          <w:color w:val="454545"/>
        </w:rPr>
        <w:t>and more!</w:t>
      </w:r>
    </w:p>
    <w:p w14:paraId="6C241F8D" w14:textId="17235785" w:rsidR="00A13D1D" w:rsidRDefault="008011B9" w:rsidP="00385433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454545"/>
        </w:rPr>
        <w:t>You are invited to be a part of the Warrensburg Parks &amp; Rec story by visiting the</w:t>
      </w:r>
      <w:r w:rsidR="005D389E">
        <w:rPr>
          <w:rFonts w:ascii="Arial" w:hAnsi="Arial" w:cs="Arial"/>
          <w:color w:val="454545"/>
        </w:rPr>
        <w:t xml:space="preserve"> local</w:t>
      </w:r>
      <w:r>
        <w:rPr>
          <w:rFonts w:ascii="Arial" w:hAnsi="Arial" w:cs="Arial"/>
          <w:color w:val="454545"/>
        </w:rPr>
        <w:t xml:space="preserve"> parks and sharing photos on</w:t>
      </w:r>
      <w:r w:rsidR="00466ED3">
        <w:rPr>
          <w:rFonts w:ascii="Arial" w:hAnsi="Arial" w:cs="Arial"/>
          <w:color w:val="454545"/>
        </w:rPr>
        <w:t xml:space="preserve"> WPR’s </w:t>
      </w:r>
      <w:r>
        <w:rPr>
          <w:rFonts w:ascii="Arial" w:hAnsi="Arial" w:cs="Arial"/>
          <w:color w:val="454545"/>
        </w:rPr>
        <w:t xml:space="preserve">social media pages with your location, </w:t>
      </w:r>
      <w:r w:rsidRPr="00A13D1D">
        <w:rPr>
          <w:rFonts w:ascii="Arial" w:hAnsi="Arial" w:cs="Arial"/>
          <w:b/>
          <w:bCs/>
          <w:color w:val="454545"/>
        </w:rPr>
        <w:t>#OurParkAndRecStory</w:t>
      </w:r>
      <w:r>
        <w:rPr>
          <w:rFonts w:ascii="Arial" w:hAnsi="Arial" w:cs="Arial"/>
          <w:color w:val="454545"/>
        </w:rPr>
        <w:t xml:space="preserve">, and by stopping by the Community Center to share your story on the </w:t>
      </w:r>
      <w:r w:rsidRPr="00A13D1D">
        <w:rPr>
          <w:rFonts w:ascii="Arial" w:hAnsi="Arial" w:cs="Arial"/>
          <w:b/>
          <w:bCs/>
          <w:color w:val="454545"/>
        </w:rPr>
        <w:t>Parks &amp; Rec Story Wall</w:t>
      </w:r>
      <w:r>
        <w:rPr>
          <w:rFonts w:ascii="Arial" w:hAnsi="Arial" w:cs="Arial"/>
          <w:color w:val="454545"/>
        </w:rPr>
        <w:t xml:space="preserve"> in the front lobby. Make sure to download </w:t>
      </w:r>
      <w:r w:rsidRPr="00A13D1D">
        <w:rPr>
          <w:rFonts w:ascii="Arial" w:hAnsi="Arial" w:cs="Arial"/>
          <w:b/>
          <w:bCs/>
          <w:color w:val="454545"/>
        </w:rPr>
        <w:t>WPR’s Bucket List</w:t>
      </w:r>
      <w:r>
        <w:rPr>
          <w:rFonts w:ascii="Arial" w:hAnsi="Arial" w:cs="Arial"/>
          <w:color w:val="454545"/>
        </w:rPr>
        <w:t xml:space="preserve"> of fun things to do from their website, </w:t>
      </w:r>
      <w:r w:rsidRPr="00A13D1D">
        <w:rPr>
          <w:rFonts w:ascii="Arial" w:hAnsi="Arial" w:cs="Arial"/>
          <w:color w:val="454545"/>
          <w:u w:val="single"/>
        </w:rPr>
        <w:t>Warrensburg-mo.com</w:t>
      </w:r>
      <w:r>
        <w:rPr>
          <w:rFonts w:ascii="Arial" w:hAnsi="Arial" w:cs="Arial"/>
          <w:color w:val="454545"/>
        </w:rPr>
        <w:t>.</w:t>
      </w:r>
      <w:r w:rsidR="00A13D1D">
        <w:rPr>
          <w:rFonts w:ascii="Arial" w:hAnsi="Arial" w:cs="Arial"/>
          <w:color w:val="454545"/>
        </w:rPr>
        <w:t xml:space="preserve"> </w:t>
      </w:r>
      <w:r w:rsidR="00A13D1D" w:rsidRPr="00A13D1D">
        <w:rPr>
          <w:rFonts w:ascii="Arial" w:hAnsi="Arial" w:cs="Arial"/>
        </w:rPr>
        <w:t xml:space="preserve">To learn more about Park and Recreation Month, visit </w:t>
      </w:r>
      <w:hyperlink r:id="rId5" w:history="1">
        <w:r w:rsidR="00A13D1D" w:rsidRPr="00535C36">
          <w:rPr>
            <w:rStyle w:val="Hyperlink"/>
            <w:rFonts w:ascii="Arial" w:hAnsi="Arial" w:cs="Arial"/>
          </w:rPr>
          <w:t>www.nrpa.org/July</w:t>
        </w:r>
      </w:hyperlink>
      <w:r w:rsidR="00A13D1D" w:rsidRPr="00A13D1D">
        <w:rPr>
          <w:rFonts w:ascii="Arial" w:hAnsi="Arial" w:cs="Arial"/>
        </w:rPr>
        <w:t>.</w:t>
      </w:r>
    </w:p>
    <w:p w14:paraId="7CF8B78D" w14:textId="77777777" w:rsidR="0032627F" w:rsidRDefault="0032627F" w:rsidP="00A13D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4C75EE3E" w14:textId="77777777" w:rsidR="0032627F" w:rsidRDefault="0032627F" w:rsidP="00A13D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69C29150" w14:textId="77777777" w:rsidR="0032627F" w:rsidRDefault="0032627F" w:rsidP="00A13D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04679CF3" w14:textId="77777777" w:rsidR="0032627F" w:rsidRDefault="0032627F" w:rsidP="00A13D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6CAE2DEC" w14:textId="684D9C07" w:rsidR="00EB2209" w:rsidRDefault="00EB2209" w:rsidP="00A13D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About Warrensburg Parks &amp; Recreation</w:t>
      </w:r>
    </w:p>
    <w:p w14:paraId="705A6310" w14:textId="0357A89B" w:rsidR="00EB2209" w:rsidRDefault="00EB2209" w:rsidP="00A13D1D">
      <w:pPr>
        <w:pStyle w:val="NormalWeb"/>
        <w:shd w:val="clear" w:color="auto" w:fill="FFFFFF"/>
        <w:spacing w:before="0" w:beforeAutospacing="0" w:after="0" w:afterAutospacing="0"/>
        <w:jc w:val="both"/>
      </w:pPr>
      <w:r w:rsidRPr="00EB2209">
        <w:rPr>
          <w:rFonts w:ascii="Arial" w:hAnsi="Arial" w:cs="Arial"/>
        </w:rPr>
        <w:t xml:space="preserve">The Warrensburg Parks &amp; Recreation </w:t>
      </w:r>
      <w:r w:rsidRPr="00EB2209">
        <w:rPr>
          <w:rFonts w:ascii="Arial" w:hAnsi="Arial" w:cs="Arial"/>
        </w:rPr>
        <w:t xml:space="preserve">(WPR) </w:t>
      </w:r>
      <w:r w:rsidRPr="00EB2209">
        <w:rPr>
          <w:rFonts w:ascii="Arial" w:hAnsi="Arial" w:cs="Arial"/>
        </w:rPr>
        <w:t xml:space="preserve">Department is in its </w:t>
      </w:r>
      <w:r w:rsidRPr="00EB2209">
        <w:rPr>
          <w:rFonts w:ascii="Arial" w:hAnsi="Arial" w:cs="Arial"/>
        </w:rPr>
        <w:t>51st</w:t>
      </w:r>
      <w:r w:rsidRPr="00EB2209">
        <w:rPr>
          <w:rFonts w:ascii="Arial" w:hAnsi="Arial" w:cs="Arial"/>
        </w:rPr>
        <w:t xml:space="preserve"> year of managing the City of Warrensburg’s Parks &amp; Recreation operations. The Department is responsible for maintaining 9 parks covering over 400 acres, including 3 award-winning parks – Cave Hollow, Grover</w:t>
      </w:r>
      <w:r w:rsidRPr="002B10E5">
        <w:t xml:space="preserve"> </w:t>
      </w:r>
      <w:r w:rsidRPr="00EB2209">
        <w:rPr>
          <w:rFonts w:ascii="Arial" w:hAnsi="Arial" w:cs="Arial"/>
        </w:rPr>
        <w:t>Memorial and Shepard Park, miles of hiking trails, a skate park, dog park, 8 tennis courts, 6 playgrounds, 7 ballfields, 2 soccer fields, Nassif Aquatic Center (NAC) and the Warrensburg Community Center (</w:t>
      </w:r>
      <w:proofErr w:type="spellStart"/>
      <w:r w:rsidRPr="00EB2209">
        <w:rPr>
          <w:rFonts w:ascii="Arial" w:hAnsi="Arial" w:cs="Arial"/>
        </w:rPr>
        <w:t>WCC</w:t>
      </w:r>
      <w:proofErr w:type="spellEnd"/>
      <w:r w:rsidRPr="00EB2209">
        <w:rPr>
          <w:rFonts w:ascii="Arial" w:hAnsi="Arial" w:cs="Arial"/>
        </w:rPr>
        <w:t xml:space="preserve">) which features a full size gymnasium with 6 basketball goals, a Walking Track, the Indoor Pool Facility, 7 meeting rooms, and the award-winning </w:t>
      </w:r>
      <w:proofErr w:type="spellStart"/>
      <w:r w:rsidRPr="00EB2209">
        <w:rPr>
          <w:rFonts w:ascii="Arial" w:hAnsi="Arial" w:cs="Arial"/>
        </w:rPr>
        <w:t>WCC</w:t>
      </w:r>
      <w:proofErr w:type="spellEnd"/>
      <w:r w:rsidRPr="00EB2209">
        <w:rPr>
          <w:rFonts w:ascii="Arial" w:hAnsi="Arial" w:cs="Arial"/>
        </w:rPr>
        <w:t xml:space="preserve"> Fitness Center</w:t>
      </w:r>
      <w:r w:rsidRPr="00EB2209">
        <w:rPr>
          <w:rFonts w:ascii="Arial" w:hAnsi="Arial" w:cs="Arial"/>
        </w:rPr>
        <w:t>. WPR prides itself in providing diverse, accessible, and multi-faceted Sports, Aquatics, Fitness &amp; Exercise Programs, as well many special events and activities. WPR provides equal access to everyone while connecting and engaging children, families, and communities.</w:t>
      </w:r>
    </w:p>
    <w:p w14:paraId="54EBFE8D" w14:textId="77777777" w:rsidR="00EB2209" w:rsidRPr="00EB2209" w:rsidRDefault="00EB2209" w:rsidP="00A13D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AACBE09" w14:textId="79708513" w:rsidR="00A13D1D" w:rsidRDefault="00A13D1D" w:rsidP="00A13D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13D1D">
        <w:rPr>
          <w:rFonts w:ascii="Arial" w:hAnsi="Arial" w:cs="Arial"/>
          <w:b/>
          <w:bCs/>
        </w:rPr>
        <w:t>About the National Recreation and Park Association</w:t>
      </w:r>
      <w:r w:rsidRPr="00A13D1D">
        <w:rPr>
          <w:rFonts w:ascii="Arial" w:hAnsi="Arial" w:cs="Arial"/>
        </w:rPr>
        <w:t xml:space="preserve"> </w:t>
      </w:r>
    </w:p>
    <w:p w14:paraId="45B336D0" w14:textId="57D67E01" w:rsidR="008011B9" w:rsidRDefault="00A13D1D" w:rsidP="00A13D1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</w:rPr>
      </w:pPr>
      <w:r w:rsidRPr="00A13D1D">
        <w:rPr>
          <w:rFonts w:ascii="Arial" w:hAnsi="Arial" w:cs="Arial"/>
        </w:rPr>
        <w:t>The National Recreation and Park Association (</w:t>
      </w:r>
      <w:proofErr w:type="spellStart"/>
      <w:r w:rsidRPr="00A13D1D">
        <w:rPr>
          <w:rFonts w:ascii="Arial" w:hAnsi="Arial" w:cs="Arial"/>
        </w:rPr>
        <w:t>NRPA</w:t>
      </w:r>
      <w:proofErr w:type="spellEnd"/>
      <w:r w:rsidRPr="00A13D1D">
        <w:rPr>
          <w:rFonts w:ascii="Arial" w:hAnsi="Arial" w:cs="Arial"/>
        </w:rPr>
        <w:t xml:space="preserve">) is the leading not-for-profit organization dedicated to building strong, </w:t>
      </w:r>
      <w:proofErr w:type="gramStart"/>
      <w:r w:rsidRPr="00A13D1D">
        <w:rPr>
          <w:rFonts w:ascii="Arial" w:hAnsi="Arial" w:cs="Arial"/>
        </w:rPr>
        <w:t>vibrant</w:t>
      </w:r>
      <w:proofErr w:type="gramEnd"/>
      <w:r w:rsidRPr="00A13D1D">
        <w:rPr>
          <w:rFonts w:ascii="Arial" w:hAnsi="Arial" w:cs="Arial"/>
        </w:rPr>
        <w:t xml:space="preserve"> and resilient communities through the power of parks and recreation. With more than 60,000 members, </w:t>
      </w:r>
      <w:proofErr w:type="spellStart"/>
      <w:r w:rsidRPr="00A13D1D">
        <w:rPr>
          <w:rFonts w:ascii="Arial" w:hAnsi="Arial" w:cs="Arial"/>
        </w:rPr>
        <w:t>NRPA</w:t>
      </w:r>
      <w:proofErr w:type="spellEnd"/>
      <w:r w:rsidRPr="00A13D1D">
        <w:rPr>
          <w:rFonts w:ascii="Arial" w:hAnsi="Arial" w:cs="Arial"/>
        </w:rPr>
        <w:t xml:space="preserve"> advances this mission by investing in and championing the work of park and recreation professionals and advocates — the catalysts for positive change in service of equity, climate-readiness, and overall health and well-being. For more information, visit </w:t>
      </w:r>
      <w:r w:rsidRPr="00A13D1D">
        <w:rPr>
          <w:rFonts w:ascii="Arial" w:hAnsi="Arial" w:cs="Arial"/>
          <w:u w:val="single"/>
        </w:rPr>
        <w:t>www.nrpa.org</w:t>
      </w:r>
      <w:r w:rsidRPr="00A13D1D">
        <w:rPr>
          <w:rFonts w:ascii="Arial" w:hAnsi="Arial" w:cs="Arial"/>
        </w:rPr>
        <w:t xml:space="preserve">. For digital access to </w:t>
      </w:r>
      <w:proofErr w:type="spellStart"/>
      <w:r w:rsidRPr="00A13D1D">
        <w:rPr>
          <w:rFonts w:ascii="Arial" w:hAnsi="Arial" w:cs="Arial"/>
        </w:rPr>
        <w:t>NRPA’s</w:t>
      </w:r>
      <w:proofErr w:type="spellEnd"/>
      <w:r w:rsidRPr="00A13D1D">
        <w:rPr>
          <w:rFonts w:ascii="Arial" w:hAnsi="Arial" w:cs="Arial"/>
        </w:rPr>
        <w:t xml:space="preserve"> flagship publication, Parks &amp; Recreation, visit </w:t>
      </w:r>
      <w:r w:rsidRPr="00A13D1D">
        <w:rPr>
          <w:rFonts w:ascii="Arial" w:hAnsi="Arial" w:cs="Arial"/>
          <w:u w:val="single"/>
        </w:rPr>
        <w:t>www.parksandrecreation.org</w:t>
      </w:r>
      <w:r>
        <w:t>.</w:t>
      </w:r>
    </w:p>
    <w:p w14:paraId="22BCB1FC" w14:textId="49C50D04" w:rsidR="00C66EA8" w:rsidRDefault="00AA5EDF" w:rsidP="00ED4597">
      <w:pPr>
        <w:pStyle w:val="NormalWeb"/>
        <w:shd w:val="clear" w:color="auto" w:fill="FFFFFF"/>
        <w:spacing w:before="0" w:beforeAutospacing="0" w:after="27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# # #</w:t>
      </w:r>
    </w:p>
    <w:p w14:paraId="279141CC" w14:textId="4D7DE026" w:rsidR="005730E4" w:rsidRDefault="005730E4" w:rsidP="005730E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</w:rPr>
      </w:pPr>
      <w:r w:rsidRPr="005730E4">
        <w:rPr>
          <w:rFonts w:ascii="Arial" w:hAnsi="Arial" w:cs="Arial"/>
        </w:rPr>
        <w:t>Picture</w:t>
      </w:r>
      <w:r w:rsidR="0098526E">
        <w:rPr>
          <w:rFonts w:ascii="Arial" w:hAnsi="Arial" w:cs="Arial"/>
        </w:rPr>
        <w:t>s</w:t>
      </w:r>
      <w:r w:rsidRPr="005730E4">
        <w:rPr>
          <w:rFonts w:ascii="Arial" w:hAnsi="Arial" w:cs="Arial"/>
        </w:rPr>
        <w:t xml:space="preserve"> Attached</w:t>
      </w:r>
    </w:p>
    <w:p w14:paraId="123F4F42" w14:textId="10815A9D" w:rsidR="005730E4" w:rsidRPr="005730E4" w:rsidRDefault="0098526E" w:rsidP="005730E4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CBAA44" wp14:editId="33338013">
            <wp:extent cx="2029767" cy="19240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18" cy="193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78B24C0E" wp14:editId="7C04AAC4">
            <wp:extent cx="4719498" cy="12954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595" cy="13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0E4" w:rsidRPr="005730E4" w:rsidSect="00082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26"/>
    <w:rsid w:val="00020255"/>
    <w:rsid w:val="00054FA2"/>
    <w:rsid w:val="000867D4"/>
    <w:rsid w:val="000B0C82"/>
    <w:rsid w:val="000B2327"/>
    <w:rsid w:val="000B5446"/>
    <w:rsid w:val="001218D4"/>
    <w:rsid w:val="00153C16"/>
    <w:rsid w:val="00174D7B"/>
    <w:rsid w:val="00186923"/>
    <w:rsid w:val="00195F86"/>
    <w:rsid w:val="001A75B7"/>
    <w:rsid w:val="00237A3F"/>
    <w:rsid w:val="00260F20"/>
    <w:rsid w:val="00272EC3"/>
    <w:rsid w:val="0028623B"/>
    <w:rsid w:val="0032627F"/>
    <w:rsid w:val="00376A8F"/>
    <w:rsid w:val="00385433"/>
    <w:rsid w:val="003A18A5"/>
    <w:rsid w:val="003B7280"/>
    <w:rsid w:val="003B77D6"/>
    <w:rsid w:val="00410500"/>
    <w:rsid w:val="00431D8D"/>
    <w:rsid w:val="00466ED3"/>
    <w:rsid w:val="00481EC0"/>
    <w:rsid w:val="004B0D57"/>
    <w:rsid w:val="004E0479"/>
    <w:rsid w:val="004E1DF3"/>
    <w:rsid w:val="004F6A18"/>
    <w:rsid w:val="00502282"/>
    <w:rsid w:val="00504D8D"/>
    <w:rsid w:val="005532D7"/>
    <w:rsid w:val="005730E4"/>
    <w:rsid w:val="005830CE"/>
    <w:rsid w:val="005869D6"/>
    <w:rsid w:val="005D389E"/>
    <w:rsid w:val="005E3EEA"/>
    <w:rsid w:val="005F796E"/>
    <w:rsid w:val="00600A14"/>
    <w:rsid w:val="00634495"/>
    <w:rsid w:val="00672267"/>
    <w:rsid w:val="006728B3"/>
    <w:rsid w:val="006957D7"/>
    <w:rsid w:val="006B2FC6"/>
    <w:rsid w:val="006C118B"/>
    <w:rsid w:val="007437F2"/>
    <w:rsid w:val="0076296A"/>
    <w:rsid w:val="008011B9"/>
    <w:rsid w:val="0080504A"/>
    <w:rsid w:val="008129E8"/>
    <w:rsid w:val="00832023"/>
    <w:rsid w:val="00834048"/>
    <w:rsid w:val="00856DD1"/>
    <w:rsid w:val="008B4C65"/>
    <w:rsid w:val="008C4E8D"/>
    <w:rsid w:val="009332F0"/>
    <w:rsid w:val="00952770"/>
    <w:rsid w:val="0098526E"/>
    <w:rsid w:val="009E0426"/>
    <w:rsid w:val="009F1265"/>
    <w:rsid w:val="00A10CDA"/>
    <w:rsid w:val="00A13D1D"/>
    <w:rsid w:val="00A22D35"/>
    <w:rsid w:val="00A24A80"/>
    <w:rsid w:val="00A45F47"/>
    <w:rsid w:val="00A66831"/>
    <w:rsid w:val="00A848EE"/>
    <w:rsid w:val="00A86BCB"/>
    <w:rsid w:val="00AA5EDF"/>
    <w:rsid w:val="00AB6B33"/>
    <w:rsid w:val="00AF4687"/>
    <w:rsid w:val="00B62932"/>
    <w:rsid w:val="00B67C75"/>
    <w:rsid w:val="00B737D9"/>
    <w:rsid w:val="00B85EED"/>
    <w:rsid w:val="00B9160E"/>
    <w:rsid w:val="00BC4AA0"/>
    <w:rsid w:val="00BD43E5"/>
    <w:rsid w:val="00C60C10"/>
    <w:rsid w:val="00C66EA8"/>
    <w:rsid w:val="00C93791"/>
    <w:rsid w:val="00CA39AD"/>
    <w:rsid w:val="00CA3B08"/>
    <w:rsid w:val="00D02DCF"/>
    <w:rsid w:val="00D27DBB"/>
    <w:rsid w:val="00D51AF9"/>
    <w:rsid w:val="00DB1ED5"/>
    <w:rsid w:val="00DB4835"/>
    <w:rsid w:val="00DC5FD8"/>
    <w:rsid w:val="00DF480D"/>
    <w:rsid w:val="00E9636A"/>
    <w:rsid w:val="00EB2209"/>
    <w:rsid w:val="00EC399C"/>
    <w:rsid w:val="00ED227F"/>
    <w:rsid w:val="00ED4597"/>
    <w:rsid w:val="00EF447A"/>
    <w:rsid w:val="00F07644"/>
    <w:rsid w:val="00F774AD"/>
    <w:rsid w:val="00F8183C"/>
    <w:rsid w:val="00FB7E6D"/>
    <w:rsid w:val="00FF1779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4BE6"/>
  <w15:chartTrackingRefBased/>
  <w15:docId w15:val="{20B740D0-10DF-47F0-A793-447520E5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4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B4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3B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3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rpa.org/Jul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Petree</dc:creator>
  <cp:keywords/>
  <dc:description/>
  <cp:lastModifiedBy>Jeff Imboden</cp:lastModifiedBy>
  <cp:revision>10</cp:revision>
  <cp:lastPrinted>2017-10-02T20:25:00Z</cp:lastPrinted>
  <dcterms:created xsi:type="dcterms:W3CDTF">2021-06-29T20:16:00Z</dcterms:created>
  <dcterms:modified xsi:type="dcterms:W3CDTF">2021-06-29T21:36:00Z</dcterms:modified>
</cp:coreProperties>
</file>